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34EC" w14:textId="7B0CA827" w:rsidR="006702A8" w:rsidRDefault="006702A8" w:rsidP="00640FDD">
      <w:pPr>
        <w:pStyle w:val="Heading1"/>
        <w:numPr>
          <w:ilvl w:val="0"/>
          <w:numId w:val="0"/>
        </w:numPr>
        <w:jc w:val="center"/>
      </w:pPr>
      <w:bookmarkStart w:id="0" w:name="_Toc96672765"/>
      <w:r>
        <w:t>Aust Parish Council</w:t>
      </w:r>
    </w:p>
    <w:p w14:paraId="05E02F6D" w14:textId="011D6675" w:rsidR="00640FDD" w:rsidRPr="00D13EE6" w:rsidRDefault="00640FDD" w:rsidP="00640FDD">
      <w:pPr>
        <w:pStyle w:val="Heading1"/>
        <w:numPr>
          <w:ilvl w:val="0"/>
          <w:numId w:val="0"/>
        </w:numPr>
        <w:jc w:val="center"/>
      </w:pPr>
      <w:r>
        <w:t>Co-option Applications</w:t>
      </w:r>
      <w:bookmarkEnd w:id="0"/>
    </w:p>
    <w:p w14:paraId="04881196" w14:textId="072A7E0F" w:rsidR="00640FDD" w:rsidRPr="001818AE" w:rsidRDefault="007E605D" w:rsidP="00640FDD">
      <w:pPr>
        <w:spacing w:after="240"/>
        <w:rPr>
          <w:i/>
          <w:iCs/>
        </w:rPr>
      </w:pPr>
      <w:r>
        <w:rPr>
          <w:i/>
          <w:iCs/>
        </w:rPr>
        <w:t>I</w:t>
      </w:r>
      <w:r w:rsidR="00640FDD" w:rsidRPr="001818AE">
        <w:rPr>
          <w:i/>
          <w:iCs/>
        </w:rPr>
        <w:t xml:space="preserve">nformation supplied will kept confidential, </w:t>
      </w:r>
      <w:r w:rsidR="00640FDD">
        <w:rPr>
          <w:i/>
          <w:iCs/>
        </w:rPr>
        <w:t>but may</w:t>
      </w:r>
      <w:r w:rsidR="00640FDD" w:rsidRPr="001818AE">
        <w:rPr>
          <w:i/>
          <w:iCs/>
        </w:rPr>
        <w:t xml:space="preserve"> be circulated</w:t>
      </w:r>
      <w:r w:rsidR="00640FDD">
        <w:rPr>
          <w:i/>
          <w:iCs/>
        </w:rPr>
        <w:t xml:space="preserve"> </w:t>
      </w:r>
      <w:r w:rsidR="00640FDD" w:rsidRPr="001818AE">
        <w:rPr>
          <w:i/>
          <w:iCs/>
        </w:rPr>
        <w:t>to all Councillors</w:t>
      </w:r>
      <w:r w:rsidR="00640FDD">
        <w:rPr>
          <w:i/>
          <w:iCs/>
        </w:rPr>
        <w:t>.</w:t>
      </w:r>
    </w:p>
    <w:p w14:paraId="02ADC227" w14:textId="600667BE" w:rsidR="007E605D" w:rsidRDefault="00640FDD" w:rsidP="007E605D">
      <w:r>
        <w:t xml:space="preserve">Anyone who wishes to be considered for co-option to Aust Parish Council must </w:t>
      </w:r>
      <w:r w:rsidR="007E605D">
        <w:t>give</w:t>
      </w:r>
      <w:r>
        <w:t xml:space="preserve"> their name, address and contact details (preferably an email address) to the Clerk before the </w:t>
      </w:r>
      <w:r w:rsidR="007E605D">
        <w:t xml:space="preserve">advertised </w:t>
      </w:r>
      <w:r>
        <w:t>application deadline.</w:t>
      </w:r>
      <w:r w:rsidR="007E605D" w:rsidRPr="007E605D">
        <w:t xml:space="preserve"> </w:t>
      </w:r>
      <w:r w:rsidR="007E605D">
        <w:t>Applicants must also complete the Eligibility form</w:t>
      </w:r>
      <w:r w:rsidR="006702A8">
        <w:t xml:space="preserve"> below</w:t>
      </w:r>
      <w:r w:rsidR="007E605D">
        <w:t>. Please ask the Clerk if you need a paper copy to be sent to you.</w:t>
      </w:r>
    </w:p>
    <w:p w14:paraId="3BF3F117" w14:textId="77777777" w:rsidR="007E605D" w:rsidRDefault="007E605D" w:rsidP="007E605D">
      <w:r>
        <w:t>Contact details for the Clerk are:</w:t>
      </w:r>
    </w:p>
    <w:p w14:paraId="1874D4ED" w14:textId="77777777" w:rsidR="007E605D" w:rsidRDefault="007E605D" w:rsidP="007E605D">
      <w:pPr>
        <w:spacing w:after="40"/>
        <w:ind w:left="720"/>
      </w:pPr>
      <w:r>
        <w:t>Emma Pattullo</w:t>
      </w:r>
    </w:p>
    <w:p w14:paraId="55194C35" w14:textId="77777777" w:rsidR="007E605D" w:rsidRDefault="007E605D" w:rsidP="007E605D">
      <w:pPr>
        <w:spacing w:after="40"/>
        <w:ind w:left="720"/>
      </w:pPr>
      <w:r>
        <w:t>Clerk, Aust Parish Council</w:t>
      </w:r>
    </w:p>
    <w:p w14:paraId="468D6B5D" w14:textId="77777777" w:rsidR="007E605D" w:rsidRDefault="007E605D" w:rsidP="007E605D">
      <w:pPr>
        <w:spacing w:after="40"/>
        <w:ind w:left="720"/>
      </w:pPr>
      <w:r>
        <w:t>Meadowside, New Road, Rangeworthy, Bristol BS37 7QH</w:t>
      </w:r>
    </w:p>
    <w:p w14:paraId="3A5CAE05" w14:textId="70D600CC" w:rsidR="007E605D" w:rsidRDefault="0066487D" w:rsidP="007E605D">
      <w:pPr>
        <w:spacing w:after="40"/>
        <w:ind w:left="720"/>
      </w:pPr>
      <w:hyperlink r:id="rId8" w:history="1">
        <w:r w:rsidRPr="0066487D">
          <w:rPr>
            <w:rStyle w:val="Hyperlink"/>
          </w:rPr>
          <w:t>clerk@</w:t>
        </w:r>
        <w:r w:rsidR="007E605D" w:rsidRPr="0066487D">
          <w:rPr>
            <w:rStyle w:val="Hyperlink"/>
          </w:rPr>
          <w:t>austparishcouncil</w:t>
        </w:r>
        <w:r w:rsidRPr="0066487D">
          <w:rPr>
            <w:rStyle w:val="Hyperlink"/>
          </w:rPr>
          <w:t>.gov.uk</w:t>
        </w:r>
      </w:hyperlink>
    </w:p>
    <w:p w14:paraId="108CCA7D" w14:textId="77777777" w:rsidR="007E605D" w:rsidRDefault="007E605D" w:rsidP="007E605D">
      <w:pPr>
        <w:ind w:left="720"/>
      </w:pPr>
      <w:r>
        <w:t>(01454) 837271</w:t>
      </w:r>
    </w:p>
    <w:p w14:paraId="6417B619" w14:textId="77777777" w:rsidR="00640FDD" w:rsidRDefault="00640FDD" w:rsidP="00640FDD">
      <w:r>
        <w:t>It would also be helpful to know at this stage if you have any additional access needs.</w:t>
      </w:r>
    </w:p>
    <w:p w14:paraId="213341D1" w14:textId="77777777" w:rsidR="007E605D" w:rsidRDefault="007E605D" w:rsidP="00640FDD"/>
    <w:p w14:paraId="065FD7B2" w14:textId="7C85E8CC" w:rsidR="00640FDD" w:rsidRDefault="00640FDD" w:rsidP="00640FDD">
      <w:r>
        <w:t xml:space="preserve">All candidates will be invited to attend the meeting at which the co-option will take place, and will </w:t>
      </w:r>
      <w:r w:rsidR="007E605D">
        <w:t>have chance</w:t>
      </w:r>
      <w:r w:rsidR="009C5FA4">
        <w:t xml:space="preserve"> during the meeting</w:t>
      </w:r>
      <w:r>
        <w:t xml:space="preserve"> to </w:t>
      </w:r>
      <w:r w:rsidR="00D4123D">
        <w:t>explain</w:t>
      </w:r>
      <w:r>
        <w:t xml:space="preserve"> why they think they would make a good Councillor. </w:t>
      </w:r>
      <w:r w:rsidR="007E605D">
        <w:t xml:space="preserve">They will also have the opportunity to ask any questions they may have. </w:t>
      </w:r>
    </w:p>
    <w:p w14:paraId="7E9A8EBA" w14:textId="00CAB44F" w:rsidR="00640FDD" w:rsidRDefault="00640FDD" w:rsidP="00640FDD">
      <w:r>
        <w:t xml:space="preserve">If you </w:t>
      </w:r>
      <w:r w:rsidR="007E605D">
        <w:t xml:space="preserve">wish to apply but </w:t>
      </w:r>
      <w:r>
        <w:t xml:space="preserve">cannot attend the meeting, or would </w:t>
      </w:r>
      <w:r w:rsidR="00D4123D">
        <w:t>like</w:t>
      </w:r>
      <w:r>
        <w:t xml:space="preserve"> to make your case in writing prior to the meeting, you are welcome to send a personal statement to the Clerk. This will be circulated to Councillors. Please note it is not essential to send a written statement, but it would be helpful if you are not able to be at the meeting.</w:t>
      </w:r>
    </w:p>
    <w:p w14:paraId="07D9864C" w14:textId="57A30108" w:rsidR="00C855B9" w:rsidRPr="00BF2D86" w:rsidRDefault="00BF2D86" w:rsidP="00640FDD">
      <w:r w:rsidRPr="00BF2D86">
        <w:t xml:space="preserve">The following attributes are an indication of the type of person who would make a good Parish Councillor. It is not an exhaustive list, but </w:t>
      </w:r>
      <w:r w:rsidR="00640FDD">
        <w:t xml:space="preserve">shows the sort of things which Councillors </w:t>
      </w:r>
      <w:r w:rsidR="00D4123D">
        <w:t>may</w:t>
      </w:r>
      <w:r w:rsidR="00640FDD">
        <w:t xml:space="preserve"> consider when deciding which candidate is most suitable.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BF2D86" w:rsidRPr="00F561E5" w14:paraId="00AB5519" w14:textId="77777777" w:rsidTr="009C5FA4">
        <w:tc>
          <w:tcPr>
            <w:tcW w:w="9493" w:type="dxa"/>
          </w:tcPr>
          <w:p w14:paraId="5CAE052B" w14:textId="77777777" w:rsidR="00BF2D86" w:rsidRPr="00F561E5" w:rsidRDefault="00BF2D86" w:rsidP="00F561E5">
            <w:pPr>
              <w:rPr>
                <w:b/>
                <w:bCs/>
              </w:rPr>
            </w:pPr>
            <w:r w:rsidRPr="00F561E5">
              <w:rPr>
                <w:b/>
                <w:bCs/>
              </w:rPr>
              <w:t>Personal Attributes</w:t>
            </w:r>
          </w:p>
        </w:tc>
        <w:tc>
          <w:tcPr>
            <w:tcW w:w="1134" w:type="dxa"/>
          </w:tcPr>
          <w:p w14:paraId="1B0925AE" w14:textId="77777777" w:rsidR="00BF2D86" w:rsidRPr="00BF2D86" w:rsidRDefault="00BF2D86" w:rsidP="00F561E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F2D86" w:rsidRPr="00F561E5" w14:paraId="74F49247" w14:textId="1158B615" w:rsidTr="009C5FA4">
        <w:tc>
          <w:tcPr>
            <w:tcW w:w="9493" w:type="dxa"/>
          </w:tcPr>
          <w:p w14:paraId="46D50383" w14:textId="77777777" w:rsidR="00BF2D86" w:rsidRPr="00F561E5" w:rsidRDefault="00BF2D86" w:rsidP="00F561E5">
            <w:r w:rsidRPr="00F561E5">
              <w:t xml:space="preserve">Sound knowledge and understanding of local affairs and the local community. </w:t>
            </w:r>
          </w:p>
        </w:tc>
        <w:tc>
          <w:tcPr>
            <w:tcW w:w="1134" w:type="dxa"/>
          </w:tcPr>
          <w:p w14:paraId="3F87D1EC" w14:textId="4CADAFD1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Essential</w:t>
            </w:r>
          </w:p>
        </w:tc>
      </w:tr>
      <w:tr w:rsidR="00BF2D86" w:rsidRPr="00F561E5" w14:paraId="4A686DC4" w14:textId="19FB4EE4" w:rsidTr="009C5FA4">
        <w:tc>
          <w:tcPr>
            <w:tcW w:w="9493" w:type="dxa"/>
          </w:tcPr>
          <w:p w14:paraId="036B6759" w14:textId="746D1C3F" w:rsidR="00BF2D86" w:rsidRPr="00F561E5" w:rsidRDefault="00BF2D86" w:rsidP="00F561E5">
            <w:r w:rsidRPr="00F561E5">
              <w:t xml:space="preserve">Can bring a </w:t>
            </w:r>
            <w:r w:rsidR="007E605D">
              <w:t>useful</w:t>
            </w:r>
            <w:r w:rsidRPr="00F561E5">
              <w:t xml:space="preserve"> skill, expertise or key local knowledge to the Council</w:t>
            </w:r>
          </w:p>
        </w:tc>
        <w:tc>
          <w:tcPr>
            <w:tcW w:w="1134" w:type="dxa"/>
          </w:tcPr>
          <w:p w14:paraId="011194FB" w14:textId="3FC05DB1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Desirable</w:t>
            </w:r>
          </w:p>
        </w:tc>
      </w:tr>
      <w:tr w:rsidR="00316572" w:rsidRPr="00F561E5" w14:paraId="51121F47" w14:textId="77777777" w:rsidTr="009C5FA4">
        <w:tc>
          <w:tcPr>
            <w:tcW w:w="9493" w:type="dxa"/>
          </w:tcPr>
          <w:p w14:paraId="745D0CB0" w14:textId="6CA1C097" w:rsidR="00316572" w:rsidRPr="00316572" w:rsidRDefault="00316572" w:rsidP="00242896">
            <w:r>
              <w:t xml:space="preserve">Lives in a location which would maintain the balance of </w:t>
            </w:r>
            <w:r w:rsidR="00D4123D">
              <w:t>C</w:t>
            </w:r>
            <w:r>
              <w:t xml:space="preserve">ouncillors </w:t>
            </w:r>
            <w:r w:rsidR="009C5FA4">
              <w:t>across</w:t>
            </w:r>
            <w:r>
              <w:t xml:space="preserve"> the parish</w:t>
            </w:r>
          </w:p>
        </w:tc>
        <w:tc>
          <w:tcPr>
            <w:tcW w:w="1134" w:type="dxa"/>
          </w:tcPr>
          <w:p w14:paraId="30BCABA8" w14:textId="441E006D" w:rsidR="00316572" w:rsidRPr="00316572" w:rsidRDefault="00316572" w:rsidP="00242896">
            <w:pPr>
              <w:rPr>
                <w:i/>
                <w:iCs/>
                <w:sz w:val="18"/>
                <w:szCs w:val="18"/>
              </w:rPr>
            </w:pPr>
            <w:r w:rsidRPr="00316572">
              <w:rPr>
                <w:i/>
                <w:iCs/>
                <w:sz w:val="18"/>
                <w:szCs w:val="18"/>
              </w:rPr>
              <w:t>Desirable</w:t>
            </w:r>
          </w:p>
        </w:tc>
      </w:tr>
      <w:tr w:rsidR="00BF2D86" w:rsidRPr="00F561E5" w14:paraId="13AB34AF" w14:textId="13356C46" w:rsidTr="009C5FA4">
        <w:tc>
          <w:tcPr>
            <w:tcW w:w="9493" w:type="dxa"/>
          </w:tcPr>
          <w:p w14:paraId="1C046657" w14:textId="77777777" w:rsidR="00BF2D86" w:rsidRPr="00F561E5" w:rsidRDefault="00BF2D86" w:rsidP="00242896">
            <w:pPr>
              <w:rPr>
                <w:b/>
                <w:bCs/>
              </w:rPr>
            </w:pPr>
            <w:r w:rsidRPr="00F561E5">
              <w:rPr>
                <w:b/>
                <w:bCs/>
              </w:rPr>
              <w:t>Experience, Skills, Knowledge and Ability</w:t>
            </w:r>
          </w:p>
        </w:tc>
        <w:tc>
          <w:tcPr>
            <w:tcW w:w="1134" w:type="dxa"/>
          </w:tcPr>
          <w:p w14:paraId="6FD6D844" w14:textId="77777777" w:rsidR="00BF2D86" w:rsidRPr="00BF2D86" w:rsidRDefault="00BF2D86" w:rsidP="00242896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F2D86" w:rsidRPr="00F561E5" w14:paraId="60EBE002" w14:textId="00ED897A" w:rsidTr="009C5FA4">
        <w:tc>
          <w:tcPr>
            <w:tcW w:w="9493" w:type="dxa"/>
          </w:tcPr>
          <w:p w14:paraId="2A10C896" w14:textId="77777777" w:rsidR="00BF2D86" w:rsidRPr="00F561E5" w:rsidRDefault="00BF2D86" w:rsidP="00F561E5">
            <w:r w:rsidRPr="00F561E5">
              <w:t>Solid interest in local matters</w:t>
            </w:r>
          </w:p>
        </w:tc>
        <w:tc>
          <w:tcPr>
            <w:tcW w:w="1134" w:type="dxa"/>
          </w:tcPr>
          <w:p w14:paraId="6D892CC3" w14:textId="40BD25EA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Essential</w:t>
            </w:r>
          </w:p>
        </w:tc>
      </w:tr>
      <w:tr w:rsidR="00BF2D86" w:rsidRPr="00F561E5" w14:paraId="6E78C5C6" w14:textId="77777777" w:rsidTr="009C5FA4">
        <w:tc>
          <w:tcPr>
            <w:tcW w:w="9493" w:type="dxa"/>
          </w:tcPr>
          <w:p w14:paraId="7DD22A85" w14:textId="04CBD0D6" w:rsidR="00BF2D86" w:rsidRPr="00F561E5" w:rsidRDefault="00BF2D86" w:rsidP="00512822">
            <w:r w:rsidRPr="00F561E5">
              <w:t xml:space="preserve">Ability and willingness to represent the Council and their community </w:t>
            </w:r>
          </w:p>
        </w:tc>
        <w:tc>
          <w:tcPr>
            <w:tcW w:w="1134" w:type="dxa"/>
          </w:tcPr>
          <w:p w14:paraId="02B629DB" w14:textId="67234117" w:rsidR="00BF2D86" w:rsidRPr="00BF2D86" w:rsidRDefault="00BF2D86" w:rsidP="00512822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Essential</w:t>
            </w:r>
          </w:p>
        </w:tc>
      </w:tr>
      <w:tr w:rsidR="00BF2D86" w:rsidRPr="00F561E5" w14:paraId="4D74F0B4" w14:textId="77777777" w:rsidTr="009C5FA4">
        <w:tc>
          <w:tcPr>
            <w:tcW w:w="9493" w:type="dxa"/>
          </w:tcPr>
          <w:p w14:paraId="362C104B" w14:textId="1A174FAD" w:rsidR="00BF2D86" w:rsidRPr="00F561E5" w:rsidRDefault="00BF2D86" w:rsidP="00B86411">
            <w:r>
              <w:t xml:space="preserve">Ability </w:t>
            </w:r>
            <w:r w:rsidRPr="00F561E5">
              <w:t>to</w:t>
            </w:r>
            <w:r>
              <w:t xml:space="preserve"> listen constructively and</w:t>
            </w:r>
            <w:r w:rsidRPr="00F561E5">
              <w:t xml:space="preserve"> contribute opinions at meetings whilst </w:t>
            </w:r>
            <w:r>
              <w:t xml:space="preserve">being </w:t>
            </w:r>
            <w:r w:rsidRPr="00F561E5">
              <w:t>willing to see other views and accept majority decisions</w:t>
            </w:r>
          </w:p>
        </w:tc>
        <w:tc>
          <w:tcPr>
            <w:tcW w:w="1134" w:type="dxa"/>
          </w:tcPr>
          <w:p w14:paraId="5379DDCB" w14:textId="7CA3BC77" w:rsidR="00BF2D86" w:rsidRPr="00BF2D86" w:rsidRDefault="00BF2D86" w:rsidP="00B86411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Essential</w:t>
            </w:r>
          </w:p>
        </w:tc>
      </w:tr>
      <w:tr w:rsidR="00BF2D86" w:rsidRPr="00F561E5" w14:paraId="40DB11F1" w14:textId="606DAB99" w:rsidTr="009C5FA4">
        <w:tc>
          <w:tcPr>
            <w:tcW w:w="9493" w:type="dxa"/>
          </w:tcPr>
          <w:p w14:paraId="53FD8B6F" w14:textId="55E16279" w:rsidR="00BF2D86" w:rsidRPr="00F561E5" w:rsidRDefault="00BF2D86" w:rsidP="00F561E5">
            <w:r w:rsidRPr="00F561E5">
              <w:t xml:space="preserve">Experience of working </w:t>
            </w:r>
            <w:r>
              <w:t>with</w:t>
            </w:r>
            <w:r w:rsidRPr="00F561E5">
              <w:t xml:space="preserve"> another public body</w:t>
            </w:r>
            <w:r>
              <w:t>,</w:t>
            </w:r>
            <w:r w:rsidRPr="00F561E5">
              <w:t xml:space="preserve"> not for profit organisation</w:t>
            </w:r>
            <w:r>
              <w:t>, voluntary and/or community group</w:t>
            </w:r>
          </w:p>
        </w:tc>
        <w:tc>
          <w:tcPr>
            <w:tcW w:w="1134" w:type="dxa"/>
          </w:tcPr>
          <w:p w14:paraId="5590E54C" w14:textId="4F26D57B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Desirable</w:t>
            </w:r>
          </w:p>
        </w:tc>
      </w:tr>
      <w:tr w:rsidR="00BF2D86" w:rsidRPr="00F561E5" w14:paraId="2E25E029" w14:textId="50E6C4CE" w:rsidTr="009C5FA4">
        <w:tc>
          <w:tcPr>
            <w:tcW w:w="9493" w:type="dxa"/>
          </w:tcPr>
          <w:p w14:paraId="310BD638" w14:textId="63CF8C02" w:rsidR="00BF2D86" w:rsidRPr="00F561E5" w:rsidRDefault="00BF2D86" w:rsidP="00F561E5">
            <w:r w:rsidRPr="00F561E5">
              <w:t>Basic knowledge of legal issues relating to town and parish councils or local authorities</w:t>
            </w:r>
            <w:r>
              <w:t xml:space="preserve"> (</w:t>
            </w:r>
            <w:r w:rsidRPr="00F561E5">
              <w:rPr>
                <w:i/>
                <w:iCs/>
              </w:rPr>
              <w:t>training is available</w:t>
            </w:r>
            <w:r>
              <w:t>)</w:t>
            </w:r>
          </w:p>
        </w:tc>
        <w:tc>
          <w:tcPr>
            <w:tcW w:w="1134" w:type="dxa"/>
          </w:tcPr>
          <w:p w14:paraId="76147CEA" w14:textId="1FD8B537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Desirable</w:t>
            </w:r>
          </w:p>
        </w:tc>
      </w:tr>
      <w:tr w:rsidR="00BF2D86" w:rsidRPr="00F561E5" w14:paraId="3D792363" w14:textId="2F8B62B9" w:rsidTr="009C5FA4">
        <w:tc>
          <w:tcPr>
            <w:tcW w:w="9493" w:type="dxa"/>
          </w:tcPr>
          <w:p w14:paraId="3E362012" w14:textId="711C04E3" w:rsidR="00BF2D86" w:rsidRPr="00F561E5" w:rsidRDefault="00BF2D86" w:rsidP="00F561E5">
            <w:r w:rsidRPr="00F561E5">
              <w:t>Experience in using</w:t>
            </w:r>
            <w:r w:rsidR="00D4123D">
              <w:t xml:space="preserve"> IT including</w:t>
            </w:r>
            <w:r w:rsidRPr="00F561E5">
              <w:t xml:space="preserve"> e</w:t>
            </w:r>
            <w:r w:rsidR="00D4123D">
              <w:t>-</w:t>
            </w:r>
            <w:r w:rsidRPr="00F561E5">
              <w:t xml:space="preserve">mail &amp; </w:t>
            </w:r>
            <w:r w:rsidR="00D4123D">
              <w:t xml:space="preserve">the </w:t>
            </w:r>
            <w:r w:rsidRPr="00F561E5">
              <w:t>internet</w:t>
            </w:r>
          </w:p>
        </w:tc>
        <w:tc>
          <w:tcPr>
            <w:tcW w:w="1134" w:type="dxa"/>
          </w:tcPr>
          <w:p w14:paraId="204EF267" w14:textId="57ACB72D" w:rsidR="00BF2D86" w:rsidRPr="00BF2D86" w:rsidRDefault="00BF2D86" w:rsidP="00F561E5">
            <w:pPr>
              <w:rPr>
                <w:i/>
                <w:iCs/>
                <w:sz w:val="18"/>
                <w:szCs w:val="18"/>
              </w:rPr>
            </w:pPr>
            <w:r w:rsidRPr="00BF2D86">
              <w:rPr>
                <w:i/>
                <w:iCs/>
                <w:sz w:val="18"/>
                <w:szCs w:val="18"/>
              </w:rPr>
              <w:t>Desirable</w:t>
            </w:r>
          </w:p>
        </w:tc>
      </w:tr>
    </w:tbl>
    <w:p w14:paraId="4BCDFB2C" w14:textId="1308A6D5" w:rsidR="00640FDD" w:rsidRDefault="00640FDD" w:rsidP="009C5FA4">
      <w:pPr>
        <w:spacing w:before="120"/>
      </w:pPr>
      <w:r>
        <w:t>You may want to consider these questions:</w:t>
      </w:r>
      <w:r w:rsidRPr="00640FDD">
        <w:t xml:space="preserve"> </w:t>
      </w:r>
    </w:p>
    <w:p w14:paraId="66E8F0F2" w14:textId="0754D332" w:rsidR="00640FDD" w:rsidRPr="00D13EE6" w:rsidRDefault="00640FDD" w:rsidP="00640FDD">
      <w:r w:rsidRPr="00D13EE6">
        <w:t>1.</w:t>
      </w:r>
      <w:r>
        <w:t>W</w:t>
      </w:r>
      <w:r w:rsidRPr="00D13EE6">
        <w:t>hat experience</w:t>
      </w:r>
      <w:r w:rsidRPr="00640FDD">
        <w:t xml:space="preserve"> </w:t>
      </w:r>
      <w:r w:rsidRPr="00D13EE6">
        <w:t xml:space="preserve">can you bring to </w:t>
      </w:r>
      <w:r>
        <w:t>Aust</w:t>
      </w:r>
      <w:r w:rsidRPr="00D13EE6">
        <w:t xml:space="preserve"> Parish Council</w:t>
      </w:r>
      <w:r>
        <w:t>?</w:t>
      </w:r>
      <w:r w:rsidRPr="00D13EE6">
        <w:t xml:space="preserve"> </w:t>
      </w:r>
      <w:r>
        <w:t>F</w:t>
      </w:r>
      <w:r w:rsidRPr="00D13EE6">
        <w:t>or</w:t>
      </w:r>
      <w:r>
        <w:t xml:space="preserve"> </w:t>
      </w:r>
      <w:r w:rsidRPr="00D13EE6">
        <w:t>example</w:t>
      </w:r>
      <w:r w:rsidR="009C5FA4">
        <w:t>;</w:t>
      </w:r>
      <w:r w:rsidRPr="00D13EE6">
        <w:t xml:space="preserve"> previous local government experience, work in the voluntary or charitable sector, business or</w:t>
      </w:r>
      <w:r>
        <w:t xml:space="preserve"> similar.</w:t>
      </w:r>
      <w:r w:rsidRPr="00D13EE6">
        <w:t xml:space="preserve"> </w:t>
      </w:r>
    </w:p>
    <w:p w14:paraId="11706895" w14:textId="3D83EFE0" w:rsidR="00640FDD" w:rsidRDefault="00640FDD" w:rsidP="00640FDD">
      <w:r w:rsidRPr="00D13EE6">
        <w:t xml:space="preserve">2. </w:t>
      </w:r>
      <w:r>
        <w:t>What</w:t>
      </w:r>
      <w:r w:rsidRPr="00D13EE6">
        <w:t xml:space="preserve"> skills </w:t>
      </w:r>
      <w:r>
        <w:t xml:space="preserve">can </w:t>
      </w:r>
      <w:r w:rsidRPr="00D13EE6">
        <w:t>you bring to the Council</w:t>
      </w:r>
      <w:r>
        <w:t>?</w:t>
      </w:r>
      <w:r w:rsidRPr="00D13EE6">
        <w:t xml:space="preserve"> </w:t>
      </w:r>
      <w:r>
        <w:t>F</w:t>
      </w:r>
      <w:r w:rsidRPr="00D13EE6">
        <w:t>or example</w:t>
      </w:r>
      <w:r w:rsidR="009C5FA4">
        <w:t>;</w:t>
      </w:r>
      <w:r w:rsidRPr="00D13EE6">
        <w:t xml:space="preserve"> professional</w:t>
      </w:r>
      <w:r>
        <w:t xml:space="preserve"> </w:t>
      </w:r>
      <w:r w:rsidRPr="00D13EE6">
        <w:t>qualifications, financial expertise</w:t>
      </w:r>
      <w:r>
        <w:t xml:space="preserve">. </w:t>
      </w:r>
    </w:p>
    <w:p w14:paraId="2068C87D" w14:textId="77777777" w:rsidR="00640FDD" w:rsidRPr="00D13EE6" w:rsidRDefault="00640FDD" w:rsidP="00640FDD">
      <w:r w:rsidRPr="00D13EE6">
        <w:t xml:space="preserve">3. </w:t>
      </w:r>
      <w:r>
        <w:t>Why are you</w:t>
      </w:r>
      <w:r w:rsidRPr="00D13EE6">
        <w:t xml:space="preserve"> interested in becoming a Parish Councillor</w:t>
      </w:r>
      <w:r>
        <w:t>?</w:t>
      </w:r>
    </w:p>
    <w:p w14:paraId="66CAB904" w14:textId="77777777" w:rsidR="009C5FA4" w:rsidRDefault="009C5FA4">
      <w:pPr>
        <w:spacing w:after="160" w:line="259" w:lineRule="auto"/>
        <w:rPr>
          <w:rFonts w:eastAsiaTheme="majorEastAsia"/>
          <w:b/>
          <w:bCs/>
        </w:rPr>
      </w:pPr>
      <w:r>
        <w:br w:type="page"/>
      </w:r>
    </w:p>
    <w:p w14:paraId="03331DF7" w14:textId="2F9BEA30" w:rsidR="00C855B9" w:rsidRPr="00D13EE6" w:rsidRDefault="00316572" w:rsidP="006C4351">
      <w:pPr>
        <w:pStyle w:val="Heading1"/>
        <w:numPr>
          <w:ilvl w:val="0"/>
          <w:numId w:val="0"/>
        </w:numPr>
        <w:jc w:val="center"/>
      </w:pPr>
      <w:bookmarkStart w:id="1" w:name="_Toc96672766"/>
      <w:r>
        <w:lastRenderedPageBreak/>
        <w:t>Eligibility</w:t>
      </w:r>
      <w:bookmarkEnd w:id="1"/>
    </w:p>
    <w:p w14:paraId="477D1C7F" w14:textId="3A8E07D1" w:rsidR="00155089" w:rsidRDefault="00C855B9" w:rsidP="00C85E9B">
      <w:r w:rsidRPr="00D13EE6">
        <w:t>In order to be eligible for co-option as a</w:t>
      </w:r>
      <w:r w:rsidR="00155089">
        <w:t xml:space="preserve"> </w:t>
      </w:r>
      <w:r w:rsidR="009C5FA4">
        <w:t>Parish Councillor,</w:t>
      </w:r>
      <w:r w:rsidRPr="00D13EE6">
        <w:t xml:space="preserve"> you must satisfy certain</w:t>
      </w:r>
      <w:r w:rsidR="00155089">
        <w:t xml:space="preserve"> </w:t>
      </w:r>
      <w:r w:rsidRPr="00D13EE6">
        <w:t>criteria.</w:t>
      </w:r>
      <w:r w:rsidR="00921026">
        <w:t xml:space="preserve"> </w:t>
      </w:r>
    </w:p>
    <w:p w14:paraId="15C60DF8" w14:textId="557CAA3C" w:rsidR="00155089" w:rsidRPr="00921026" w:rsidRDefault="00155089" w:rsidP="00C85E9B">
      <w:pPr>
        <w:rPr>
          <w:i/>
          <w:iCs/>
        </w:rPr>
      </w:pPr>
      <w:r w:rsidRPr="00921026">
        <w:rPr>
          <w:i/>
          <w:iCs/>
        </w:rPr>
        <w:t>To be eligible, you must be able to answer YES to</w:t>
      </w:r>
      <w:r w:rsidR="00BF2D86">
        <w:rPr>
          <w:i/>
          <w:iCs/>
        </w:rPr>
        <w:t xml:space="preserve"> </w:t>
      </w:r>
      <w:r w:rsidR="00BF2D86" w:rsidRPr="00BF2D86">
        <w:rPr>
          <w:i/>
          <w:iCs/>
          <w:u w:val="single"/>
        </w:rPr>
        <w:t>both</w:t>
      </w:r>
      <w:r w:rsidRPr="00921026">
        <w:rPr>
          <w:i/>
          <w:iCs/>
        </w:rPr>
        <w:t xml:space="preserve"> the following questions:</w:t>
      </w:r>
    </w:p>
    <w:p w14:paraId="72150CCE" w14:textId="27382CBB" w:rsidR="00C855B9" w:rsidRPr="00316572" w:rsidRDefault="00C855B9" w:rsidP="00C85E9B">
      <w:r w:rsidRPr="00D13EE6">
        <w:t xml:space="preserve">a) Are you a British subject, citizen of the </w:t>
      </w:r>
      <w:r w:rsidRPr="00316572">
        <w:t>Commonwealth</w:t>
      </w:r>
      <w:r w:rsidR="00C23B5E">
        <w:t>/Republic of Ireland, a qualifying</w:t>
      </w:r>
      <w:r w:rsidRPr="00316572">
        <w:t xml:space="preserve"> citizen of the European Union</w:t>
      </w:r>
      <w:r w:rsidR="00C23B5E">
        <w:t xml:space="preserve"> or an EU citizen with retained rights</w:t>
      </w:r>
      <w:r w:rsidR="00C23B5E">
        <w:rPr>
          <w:rStyle w:val="FootnoteReference"/>
        </w:rPr>
        <w:footnoteReference w:id="1"/>
      </w:r>
      <w:r w:rsidRPr="00316572">
        <w:t>?</w:t>
      </w:r>
    </w:p>
    <w:p w14:paraId="2C99386B" w14:textId="77777777" w:rsidR="00C855B9" w:rsidRPr="00D13EE6" w:rsidRDefault="00C855B9" w:rsidP="00C85E9B">
      <w:r w:rsidRPr="00316572">
        <w:t>YES/NO</w:t>
      </w:r>
    </w:p>
    <w:p w14:paraId="258FCF8E" w14:textId="126D787A" w:rsidR="00C855B9" w:rsidRPr="00D13EE6" w:rsidRDefault="00C855B9" w:rsidP="00C85E9B">
      <w:r w:rsidRPr="00D13EE6">
        <w:t xml:space="preserve">b) On the ‘relevant date’ (i.e., the day </w:t>
      </w:r>
      <w:r w:rsidR="009C5FA4">
        <w:t>of the co-option meeting</w:t>
      </w:r>
      <w:r w:rsidRPr="00D13EE6">
        <w:t>) are you 18 years of age or over? YES/NO</w:t>
      </w:r>
    </w:p>
    <w:p w14:paraId="4EC59990" w14:textId="6327688B" w:rsidR="00155089" w:rsidRDefault="00155089" w:rsidP="00C85E9B"/>
    <w:p w14:paraId="79E27582" w14:textId="4A375828" w:rsidR="00155089" w:rsidRPr="00921026" w:rsidRDefault="00155089" w:rsidP="00C85E9B">
      <w:pPr>
        <w:rPr>
          <w:i/>
          <w:iCs/>
        </w:rPr>
      </w:pPr>
      <w:r w:rsidRPr="00921026">
        <w:rPr>
          <w:i/>
          <w:iCs/>
        </w:rPr>
        <w:t xml:space="preserve">To be eligible, you must be able to answer YES to </w:t>
      </w:r>
      <w:r w:rsidR="00BF2D86" w:rsidRPr="00BF2D86">
        <w:rPr>
          <w:i/>
          <w:iCs/>
          <w:u w:val="single"/>
        </w:rPr>
        <w:t>at least one</w:t>
      </w:r>
      <w:r w:rsidRPr="00921026">
        <w:rPr>
          <w:i/>
          <w:iCs/>
        </w:rPr>
        <w:t xml:space="preserve"> of the following:</w:t>
      </w:r>
    </w:p>
    <w:p w14:paraId="191A3BB4" w14:textId="08415E26" w:rsidR="00C855B9" w:rsidRPr="00D13EE6" w:rsidRDefault="00C855B9" w:rsidP="00C85E9B">
      <w:r w:rsidRPr="00D13EE6">
        <w:t xml:space="preserve">a) I am registered as a local government elector for the Parish of </w:t>
      </w:r>
      <w:r w:rsidR="00D13EE6">
        <w:t>Aust</w:t>
      </w:r>
      <w:r w:rsidRPr="00D13EE6">
        <w:t xml:space="preserve"> YES/NO</w:t>
      </w:r>
    </w:p>
    <w:p w14:paraId="7363CF89" w14:textId="73378D7A" w:rsidR="00C855B9" w:rsidRPr="00D13EE6" w:rsidRDefault="00C855B9" w:rsidP="00C85E9B">
      <w:r w:rsidRPr="00D13EE6">
        <w:t>b) I have, during the whole of the twelve months preceding the date of my co-option, occupied</w:t>
      </w:r>
      <w:r w:rsidR="00155089">
        <w:t xml:space="preserve"> </w:t>
      </w:r>
      <w:r w:rsidRPr="00D13EE6">
        <w:t xml:space="preserve">as owner or tenant, land or other premises in the Parish of </w:t>
      </w:r>
      <w:r w:rsidR="00D13EE6">
        <w:t>Aust</w:t>
      </w:r>
      <w:r w:rsidRPr="00D13EE6">
        <w:t xml:space="preserve"> YES/NO</w:t>
      </w:r>
    </w:p>
    <w:p w14:paraId="571DA6D1" w14:textId="23C5B777" w:rsidR="00C855B9" w:rsidRPr="00D13EE6" w:rsidRDefault="00C855B9" w:rsidP="00C85E9B">
      <w:r w:rsidRPr="00D13EE6">
        <w:t>c) My principal or only place of work has, during the whole twelve months preceding my co</w:t>
      </w:r>
      <w:r w:rsidR="00921026">
        <w:t>-</w:t>
      </w:r>
      <w:r w:rsidRPr="00D13EE6">
        <w:t xml:space="preserve">option, been in the Parish of </w:t>
      </w:r>
      <w:r w:rsidR="00D13EE6">
        <w:t>Aust</w:t>
      </w:r>
      <w:r w:rsidRPr="00D13EE6">
        <w:t xml:space="preserve"> YES/NO</w:t>
      </w:r>
    </w:p>
    <w:p w14:paraId="2C05AA88" w14:textId="2B9866BB" w:rsidR="00C855B9" w:rsidRPr="00D13EE6" w:rsidRDefault="00C855B9" w:rsidP="00C85E9B">
      <w:r w:rsidRPr="00D13EE6">
        <w:t xml:space="preserve">d) I have during the whole of twelve months preceding my co-option lived in the Parish of </w:t>
      </w:r>
      <w:r w:rsidR="00155089">
        <w:t>Aust</w:t>
      </w:r>
      <w:r w:rsidRPr="00D13EE6">
        <w:t xml:space="preserve"> or within 3 miles of it. YES/NO</w:t>
      </w:r>
    </w:p>
    <w:p w14:paraId="5FCC10DA" w14:textId="77777777" w:rsidR="00155089" w:rsidRDefault="00155089" w:rsidP="00C85E9B"/>
    <w:p w14:paraId="213C4A6F" w14:textId="5E85282C" w:rsidR="00C855B9" w:rsidRPr="00921026" w:rsidRDefault="00C855B9" w:rsidP="00C85E9B">
      <w:pPr>
        <w:rPr>
          <w:i/>
          <w:iCs/>
        </w:rPr>
      </w:pPr>
      <w:r w:rsidRPr="00921026">
        <w:rPr>
          <w:i/>
          <w:iCs/>
        </w:rPr>
        <w:t>Under Section 80 of the Local Government Act 1972 a person is disqualified from being</w:t>
      </w:r>
      <w:r w:rsidR="00921026" w:rsidRPr="00921026">
        <w:rPr>
          <w:i/>
          <w:iCs/>
        </w:rPr>
        <w:t xml:space="preserve"> </w:t>
      </w:r>
      <w:r w:rsidRPr="00921026">
        <w:rPr>
          <w:i/>
          <w:iCs/>
        </w:rPr>
        <w:t>elected as a Local Councillor if specific criteria are not</w:t>
      </w:r>
      <w:r w:rsidR="00921026" w:rsidRPr="00921026">
        <w:rPr>
          <w:i/>
          <w:iCs/>
        </w:rPr>
        <w:t xml:space="preserve"> </w:t>
      </w:r>
      <w:r w:rsidRPr="00921026">
        <w:rPr>
          <w:i/>
          <w:iCs/>
        </w:rPr>
        <w:t>met</w:t>
      </w:r>
      <w:r w:rsidR="00921026" w:rsidRPr="00921026">
        <w:rPr>
          <w:i/>
          <w:iCs/>
        </w:rPr>
        <w:t>. You must be able to answer NO to the following:</w:t>
      </w:r>
    </w:p>
    <w:p w14:paraId="210036E7" w14:textId="1CBF9BDD" w:rsidR="00C855B9" w:rsidRPr="00D13EE6" w:rsidRDefault="00C855B9" w:rsidP="00C85E9B">
      <w:r w:rsidRPr="00D13EE6">
        <w:t xml:space="preserve">a) Are you an employee of </w:t>
      </w:r>
      <w:r w:rsidR="00D13EE6">
        <w:t>Aust</w:t>
      </w:r>
      <w:r w:rsidRPr="00D13EE6">
        <w:t xml:space="preserve"> Parish Council? YES/NO</w:t>
      </w:r>
    </w:p>
    <w:p w14:paraId="204706B3" w14:textId="77777777" w:rsidR="00C855B9" w:rsidRPr="00D13EE6" w:rsidRDefault="00C855B9" w:rsidP="00C85E9B">
      <w:r w:rsidRPr="00D13EE6">
        <w:t>b) Are you the subject of a bankruptcy restrictions order or interim order? YES/NO</w:t>
      </w:r>
    </w:p>
    <w:p w14:paraId="708B3FA1" w14:textId="0EC76F4E" w:rsidR="00C855B9" w:rsidRPr="00D13EE6" w:rsidRDefault="00C855B9" w:rsidP="00C85E9B">
      <w:r w:rsidRPr="00D13EE6">
        <w:t>c) Have you within the last five years been convicted of an offence in the UK, Channel Islands or</w:t>
      </w:r>
      <w:r w:rsidR="00155089">
        <w:t xml:space="preserve"> </w:t>
      </w:r>
      <w:r w:rsidRPr="00D13EE6">
        <w:t>Isle of Man which resulted in a sentence of imprisonment (whether suspended or not) for a</w:t>
      </w:r>
      <w:r w:rsidR="00155089">
        <w:t xml:space="preserve"> </w:t>
      </w:r>
      <w:r w:rsidRPr="00D13EE6">
        <w:t>period of three months or more without the option of a fine; YES/NO</w:t>
      </w:r>
    </w:p>
    <w:p w14:paraId="291506EA" w14:textId="1405C13B" w:rsidR="00C855B9" w:rsidRDefault="00C855B9" w:rsidP="00C85E9B">
      <w:r w:rsidRPr="00D13EE6">
        <w:t>d) Are you disqualified by order of a court from being a member of a local authority? YES/NO</w:t>
      </w:r>
    </w:p>
    <w:p w14:paraId="3BD2A942" w14:textId="77777777" w:rsidR="00155089" w:rsidRPr="00D13EE6" w:rsidRDefault="00155089" w:rsidP="00C85E9B"/>
    <w:p w14:paraId="26B70990" w14:textId="77777777" w:rsidR="00C855B9" w:rsidRPr="00E20369" w:rsidRDefault="00C855B9" w:rsidP="00C85E9B">
      <w:pPr>
        <w:rPr>
          <w:b/>
          <w:bCs/>
        </w:rPr>
      </w:pPr>
      <w:r w:rsidRPr="00E20369">
        <w:rPr>
          <w:b/>
          <w:bCs/>
        </w:rPr>
        <w:t>Use of Personal Information</w:t>
      </w:r>
    </w:p>
    <w:p w14:paraId="4FB9E28F" w14:textId="142CAE0D" w:rsidR="00C855B9" w:rsidRDefault="00C855B9" w:rsidP="00C85E9B">
      <w:r w:rsidRPr="00D13EE6">
        <w:t xml:space="preserve">The </w:t>
      </w:r>
      <w:r w:rsidR="00921026">
        <w:t>Clerk to the Council</w:t>
      </w:r>
      <w:r w:rsidRPr="00D13EE6">
        <w:t xml:space="preserve"> will use the information provided on this form to assess your eligibility to be a</w:t>
      </w:r>
      <w:r w:rsidR="00155089">
        <w:t xml:space="preserve"> </w:t>
      </w:r>
      <w:r w:rsidRPr="00D13EE6">
        <w:t>parish councillor.</w:t>
      </w:r>
      <w:r w:rsidR="00921026">
        <w:t xml:space="preserve"> The form will be destroyed once eligibility has been confirmed by the Clerk.</w:t>
      </w:r>
    </w:p>
    <w:p w14:paraId="79CD478F" w14:textId="77777777" w:rsidR="00155089" w:rsidRPr="00D13EE6" w:rsidRDefault="00155089" w:rsidP="00C85E9B"/>
    <w:p w14:paraId="2935567A" w14:textId="1525992A" w:rsidR="00C855B9" w:rsidRPr="00E20369" w:rsidRDefault="00C855B9" w:rsidP="00C85E9B">
      <w:pPr>
        <w:rPr>
          <w:b/>
          <w:bCs/>
        </w:rPr>
      </w:pPr>
      <w:r w:rsidRPr="00E20369">
        <w:rPr>
          <w:b/>
          <w:bCs/>
        </w:rPr>
        <w:t xml:space="preserve">Declaration of </w:t>
      </w:r>
      <w:r w:rsidR="009C5FA4">
        <w:rPr>
          <w:b/>
          <w:bCs/>
        </w:rPr>
        <w:t>Status</w:t>
      </w:r>
    </w:p>
    <w:p w14:paraId="761E00FB" w14:textId="37CE8A01" w:rsidR="00C855B9" w:rsidRDefault="00C855B9" w:rsidP="00C85E9B">
      <w:r w:rsidRPr="00D13EE6">
        <w:t>I</w:t>
      </w:r>
      <w:r w:rsidR="00E20369">
        <w:t xml:space="preserve">, </w:t>
      </w:r>
      <w:r w:rsidRPr="00D13EE6">
        <w:t>.................................................</w:t>
      </w:r>
      <w:r w:rsidR="00E20369">
        <w:t>.........</w:t>
      </w:r>
      <w:r w:rsidRPr="00D13EE6">
        <w:t xml:space="preserve">.hereby confirm that I am eligible for the vacancy of </w:t>
      </w:r>
      <w:r w:rsidR="00D13EE6">
        <w:t>Aust</w:t>
      </w:r>
      <w:r w:rsidR="00155089">
        <w:t xml:space="preserve"> </w:t>
      </w:r>
      <w:r w:rsidRPr="00D13EE6">
        <w:t>Parish Councillor, and the information given on this form is a true and accurate record.</w:t>
      </w:r>
    </w:p>
    <w:p w14:paraId="18BC1E53" w14:textId="77777777" w:rsidR="00155089" w:rsidRPr="00D13EE6" w:rsidRDefault="00155089" w:rsidP="00C85E9B"/>
    <w:p w14:paraId="7818A613" w14:textId="7B2891EF" w:rsidR="00C855B9" w:rsidRPr="00D13EE6" w:rsidRDefault="00C855B9" w:rsidP="00C85E9B">
      <w:r w:rsidRPr="00D13EE6">
        <w:t>Signed: ………………………………</w:t>
      </w:r>
      <w:r w:rsidR="00E20369">
        <w:t>.</w:t>
      </w:r>
      <w:r w:rsidRPr="00D13EE6">
        <w:t>……</w:t>
      </w:r>
    </w:p>
    <w:p w14:paraId="5E609683" w14:textId="5E736646" w:rsidR="00155089" w:rsidRDefault="00C855B9" w:rsidP="00C85E9B">
      <w:r w:rsidRPr="00D13EE6">
        <w:t>Print: ……….………………………</w:t>
      </w:r>
      <w:r w:rsidR="00E20369">
        <w:t>…</w:t>
      </w:r>
      <w:r w:rsidRPr="00D13EE6">
        <w:t>…… Date: ....................................</w:t>
      </w:r>
    </w:p>
    <w:p w14:paraId="1D57C4C3" w14:textId="72035BA8" w:rsidR="00155089" w:rsidRDefault="00155089" w:rsidP="00C85E9B"/>
    <w:sectPr w:rsidR="00155089" w:rsidSect="009C5F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E54AF" w14:textId="77777777" w:rsidR="00BC2F6E" w:rsidRDefault="00BC2F6E" w:rsidP="005A6B2A">
      <w:pPr>
        <w:spacing w:after="0"/>
      </w:pPr>
      <w:r>
        <w:separator/>
      </w:r>
    </w:p>
  </w:endnote>
  <w:endnote w:type="continuationSeparator" w:id="0">
    <w:p w14:paraId="09FE0858" w14:textId="77777777" w:rsidR="00BC2F6E" w:rsidRDefault="00BC2F6E" w:rsidP="005A6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2985" w14:textId="77777777" w:rsidR="00BC2F6E" w:rsidRDefault="00BC2F6E" w:rsidP="005A6B2A">
      <w:pPr>
        <w:spacing w:after="0"/>
      </w:pPr>
      <w:r>
        <w:separator/>
      </w:r>
    </w:p>
  </w:footnote>
  <w:footnote w:type="continuationSeparator" w:id="0">
    <w:p w14:paraId="5F7CAD49" w14:textId="77777777" w:rsidR="00BC2F6E" w:rsidRDefault="00BC2F6E" w:rsidP="005A6B2A">
      <w:pPr>
        <w:spacing w:after="0"/>
      </w:pPr>
      <w:r>
        <w:continuationSeparator/>
      </w:r>
    </w:p>
  </w:footnote>
  <w:footnote w:id="1">
    <w:p w14:paraId="3118D4BB" w14:textId="546C2D55" w:rsidR="00C23B5E" w:rsidRPr="00C23B5E" w:rsidRDefault="00C23B5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875526">
        <w:rPr>
          <w:lang w:val="en-US"/>
        </w:rPr>
        <w:t>Under current</w:t>
      </w:r>
      <w:r>
        <w:rPr>
          <w:lang w:val="en-US"/>
        </w:rPr>
        <w:t xml:space="preserve"> legislation – contact the Clerk if you are not </w:t>
      </w:r>
      <w:r w:rsidR="00875526">
        <w:rPr>
          <w:lang w:val="en-US"/>
        </w:rPr>
        <w:t>sure whether this applies to you.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850"/>
    <w:multiLevelType w:val="multilevel"/>
    <w:tmpl w:val="3C0873B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465556"/>
    <w:multiLevelType w:val="hybridMultilevel"/>
    <w:tmpl w:val="110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FAD"/>
    <w:multiLevelType w:val="hybridMultilevel"/>
    <w:tmpl w:val="784A2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F71D9"/>
    <w:multiLevelType w:val="hybridMultilevel"/>
    <w:tmpl w:val="C6EA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33958"/>
    <w:multiLevelType w:val="hybridMultilevel"/>
    <w:tmpl w:val="5ED201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40197"/>
    <w:multiLevelType w:val="hybridMultilevel"/>
    <w:tmpl w:val="F4AAD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A352B"/>
    <w:multiLevelType w:val="hybridMultilevel"/>
    <w:tmpl w:val="C78AB504"/>
    <w:lvl w:ilvl="0" w:tplc="4398B25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64B2C"/>
    <w:multiLevelType w:val="hybridMultilevel"/>
    <w:tmpl w:val="BF107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84788"/>
    <w:multiLevelType w:val="hybridMultilevel"/>
    <w:tmpl w:val="10223B24"/>
    <w:lvl w:ilvl="0" w:tplc="4398B25C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526374">
    <w:abstractNumId w:val="5"/>
  </w:num>
  <w:num w:numId="2" w16cid:durableId="1037123193">
    <w:abstractNumId w:val="0"/>
  </w:num>
  <w:num w:numId="3" w16cid:durableId="77560065">
    <w:abstractNumId w:val="4"/>
  </w:num>
  <w:num w:numId="4" w16cid:durableId="1319841579">
    <w:abstractNumId w:val="3"/>
  </w:num>
  <w:num w:numId="5" w16cid:durableId="1318530343">
    <w:abstractNumId w:val="8"/>
  </w:num>
  <w:num w:numId="6" w16cid:durableId="98721634">
    <w:abstractNumId w:val="6"/>
  </w:num>
  <w:num w:numId="7" w16cid:durableId="279840611">
    <w:abstractNumId w:val="1"/>
  </w:num>
  <w:num w:numId="8" w16cid:durableId="1749962469">
    <w:abstractNumId w:val="7"/>
  </w:num>
  <w:num w:numId="9" w16cid:durableId="2003048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B9"/>
    <w:rsid w:val="00072002"/>
    <w:rsid w:val="000F36AB"/>
    <w:rsid w:val="00155089"/>
    <w:rsid w:val="001818AE"/>
    <w:rsid w:val="00183F2E"/>
    <w:rsid w:val="001D1B63"/>
    <w:rsid w:val="0025032C"/>
    <w:rsid w:val="002A39F2"/>
    <w:rsid w:val="00316572"/>
    <w:rsid w:val="00343073"/>
    <w:rsid w:val="003C00AF"/>
    <w:rsid w:val="005A6B2A"/>
    <w:rsid w:val="005C3745"/>
    <w:rsid w:val="005F6661"/>
    <w:rsid w:val="00640FDD"/>
    <w:rsid w:val="0066487D"/>
    <w:rsid w:val="006702A8"/>
    <w:rsid w:val="006B3698"/>
    <w:rsid w:val="006C4351"/>
    <w:rsid w:val="006C4FBE"/>
    <w:rsid w:val="00774940"/>
    <w:rsid w:val="007E605D"/>
    <w:rsid w:val="00821463"/>
    <w:rsid w:val="00875526"/>
    <w:rsid w:val="009113A0"/>
    <w:rsid w:val="00921026"/>
    <w:rsid w:val="009B7DFB"/>
    <w:rsid w:val="009C5FA4"/>
    <w:rsid w:val="009E4D1C"/>
    <w:rsid w:val="009E50B8"/>
    <w:rsid w:val="00A62F52"/>
    <w:rsid w:val="00AD6983"/>
    <w:rsid w:val="00B231C9"/>
    <w:rsid w:val="00BC2F6E"/>
    <w:rsid w:val="00BF2D86"/>
    <w:rsid w:val="00BF77F7"/>
    <w:rsid w:val="00C23B5E"/>
    <w:rsid w:val="00C855B9"/>
    <w:rsid w:val="00C85E9B"/>
    <w:rsid w:val="00CD6A0F"/>
    <w:rsid w:val="00D13EE6"/>
    <w:rsid w:val="00D4123D"/>
    <w:rsid w:val="00E20369"/>
    <w:rsid w:val="00F561E5"/>
    <w:rsid w:val="00F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D05DF"/>
  <w15:chartTrackingRefBased/>
  <w15:docId w15:val="{13FBCACA-91A0-4742-8335-F5C39CE3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9B"/>
    <w:pPr>
      <w:spacing w:after="12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E9B"/>
    <w:pPr>
      <w:keepNext/>
      <w:keepLines/>
      <w:numPr>
        <w:numId w:val="2"/>
      </w:numPr>
      <w:spacing w:before="120"/>
      <w:ind w:left="431" w:hanging="431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5E9B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E9B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E9B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E9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E9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E9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E9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E9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5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85E9B"/>
    <w:rPr>
      <w:rFonts w:ascii="Arial" w:eastAsiaTheme="majorEastAsia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A62F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5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E9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85E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E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E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E9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E9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E9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E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E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C85E9B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85E9B"/>
    <w:rPr>
      <w:rFonts w:ascii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D6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C4351"/>
    <w:pPr>
      <w:numPr>
        <w:numId w:val="0"/>
      </w:num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C4351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A6B2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6B2A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6B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austparishcouncil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4E65-AB65-44C3-89D9-8DF234B5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Aust PC Clerk</cp:lastModifiedBy>
  <cp:revision>6</cp:revision>
  <cp:lastPrinted>2022-03-31T11:44:00Z</cp:lastPrinted>
  <dcterms:created xsi:type="dcterms:W3CDTF">2022-03-31T11:45:00Z</dcterms:created>
  <dcterms:modified xsi:type="dcterms:W3CDTF">2026-04-18T17:22:00Z</dcterms:modified>
</cp:coreProperties>
</file>